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74" w:rsidRPr="009F2E31" w:rsidRDefault="009F2E31" w:rsidP="009F2E31">
      <w:pPr>
        <w:jc w:val="center"/>
        <w:rPr>
          <w:color w:val="FFFFFF" w:themeColor="background1"/>
          <w:sz w:val="36"/>
          <w:szCs w:val="36"/>
        </w:rPr>
      </w:pPr>
      <w:r w:rsidRPr="009F2E31">
        <w:rPr>
          <w:color w:val="FFFFFF" w:themeColor="background1"/>
          <w:sz w:val="36"/>
          <w:szCs w:val="36"/>
          <w:highlight w:val="red"/>
        </w:rPr>
        <w:t xml:space="preserve">Respirer </w:t>
      </w:r>
    </w:p>
    <w:p w:rsidR="009F2E31" w:rsidRPr="009F2E31" w:rsidRDefault="009F2E31" w:rsidP="009F2E31">
      <w:pPr>
        <w:pStyle w:val="Paragraphedeliste"/>
        <w:numPr>
          <w:ilvl w:val="0"/>
          <w:numId w:val="1"/>
        </w:numPr>
        <w:rPr>
          <w:i/>
          <w:sz w:val="36"/>
          <w:szCs w:val="36"/>
        </w:rPr>
      </w:pPr>
      <w:r w:rsidRPr="009F2E31">
        <w:rPr>
          <w:i/>
          <w:sz w:val="36"/>
          <w:szCs w:val="36"/>
        </w:rPr>
        <w:t xml:space="preserve">L’air que l’on respire entre et sort par la bouche et le nez. </w:t>
      </w:r>
    </w:p>
    <w:p w:rsidR="009F2E31" w:rsidRDefault="009F2E31" w:rsidP="009F2E3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</w:t>
      </w:r>
      <w:r w:rsidRPr="009F2E31">
        <w:rPr>
          <w:sz w:val="36"/>
          <w:szCs w:val="36"/>
          <w:highlight w:val="yellow"/>
        </w:rPr>
        <w:t>Replace la bouche et le nez sur le schéma</w:t>
      </w:r>
      <w:r w:rsidRPr="009F2E31">
        <w:rPr>
          <w:sz w:val="36"/>
          <w:szCs w:val="36"/>
        </w:rPr>
        <w:t>.</w:t>
      </w:r>
    </w:p>
    <w:p w:rsidR="009F2E31" w:rsidRDefault="009F2E31" w:rsidP="009F2E31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</w:t>
      </w:r>
      <w:r w:rsidR="000E5003">
        <w:rPr>
          <w:sz w:val="36"/>
          <w:szCs w:val="36"/>
          <w:highlight w:val="yellow"/>
        </w:rPr>
        <w:t xml:space="preserve">Colorie les </w:t>
      </w:r>
      <w:r w:rsidRPr="009F2E31">
        <w:rPr>
          <w:sz w:val="36"/>
          <w:szCs w:val="36"/>
          <w:highlight w:val="yellow"/>
        </w:rPr>
        <w:t>étiquette</w:t>
      </w:r>
      <w:r w:rsidR="000E5003">
        <w:rPr>
          <w:sz w:val="36"/>
          <w:szCs w:val="36"/>
          <w:highlight w:val="yellow"/>
        </w:rPr>
        <w:t>s</w:t>
      </w:r>
      <w:r w:rsidRPr="009F2E31">
        <w:rPr>
          <w:sz w:val="36"/>
          <w:szCs w:val="36"/>
          <w:highlight w:val="yellow"/>
        </w:rPr>
        <w:t xml:space="preserve"> en bleu</w:t>
      </w:r>
    </w:p>
    <w:p w:rsidR="009F2E31" w:rsidRPr="009F2E31" w:rsidRDefault="009F2E31" w:rsidP="009F2E31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i/>
          <w:sz w:val="36"/>
          <w:szCs w:val="36"/>
        </w:rPr>
        <w:t xml:space="preserve">L’air passe ensuite </w:t>
      </w:r>
      <w:r w:rsidR="000E5003">
        <w:rPr>
          <w:i/>
          <w:sz w:val="36"/>
          <w:szCs w:val="36"/>
        </w:rPr>
        <w:t xml:space="preserve">par la trachée et </w:t>
      </w:r>
      <w:r>
        <w:rPr>
          <w:i/>
          <w:sz w:val="36"/>
          <w:szCs w:val="36"/>
        </w:rPr>
        <w:t>dans les poumons</w:t>
      </w:r>
    </w:p>
    <w:p w:rsidR="009F2E31" w:rsidRDefault="009F2E31" w:rsidP="009F2E31">
      <w:pPr>
        <w:ind w:left="720"/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  <w:r w:rsidRPr="009F2E31">
        <w:rPr>
          <w:sz w:val="36"/>
          <w:szCs w:val="36"/>
          <w:highlight w:val="yellow"/>
        </w:rPr>
        <w:t xml:space="preserve">Replace </w:t>
      </w:r>
      <w:r w:rsidR="000E5003">
        <w:rPr>
          <w:sz w:val="36"/>
          <w:szCs w:val="36"/>
          <w:highlight w:val="yellow"/>
        </w:rPr>
        <w:t xml:space="preserve">la trachée et </w:t>
      </w:r>
      <w:r w:rsidRPr="009F2E31">
        <w:rPr>
          <w:sz w:val="36"/>
          <w:szCs w:val="36"/>
          <w:highlight w:val="yellow"/>
        </w:rPr>
        <w:t>les poumons sur le schéma</w:t>
      </w:r>
    </w:p>
    <w:p w:rsidR="009F2E31" w:rsidRPr="009F2E31" w:rsidRDefault="009F2E31" w:rsidP="009F2E31">
      <w:pPr>
        <w:tabs>
          <w:tab w:val="left" w:pos="2040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="000E5003">
        <w:rPr>
          <w:sz w:val="36"/>
          <w:szCs w:val="36"/>
          <w:highlight w:val="yellow"/>
        </w:rPr>
        <w:t xml:space="preserve">Colorie les </w:t>
      </w:r>
      <w:r w:rsidRPr="009F2E31">
        <w:rPr>
          <w:sz w:val="36"/>
          <w:szCs w:val="36"/>
          <w:highlight w:val="yellow"/>
        </w:rPr>
        <w:t>étiquette</w:t>
      </w:r>
      <w:r w:rsidR="000E5003">
        <w:rPr>
          <w:sz w:val="36"/>
          <w:szCs w:val="36"/>
          <w:highlight w:val="yellow"/>
        </w:rPr>
        <w:t>s</w:t>
      </w:r>
      <w:r w:rsidRPr="009F2E31">
        <w:rPr>
          <w:sz w:val="36"/>
          <w:szCs w:val="36"/>
          <w:highlight w:val="yellow"/>
        </w:rPr>
        <w:t xml:space="preserve"> en </w:t>
      </w:r>
      <w:r w:rsidR="000E5003" w:rsidRPr="000E5003">
        <w:rPr>
          <w:sz w:val="36"/>
          <w:szCs w:val="36"/>
          <w:highlight w:val="yellow"/>
        </w:rPr>
        <w:t>bleu</w:t>
      </w:r>
    </w:p>
    <w:p w:rsidR="009F2E31" w:rsidRDefault="009F2E31" w:rsidP="009F2E31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</w:t>
      </w:r>
    </w:p>
    <w:p w:rsidR="009F2E31" w:rsidRDefault="009F2E31" w:rsidP="009F2E31">
      <w:pPr>
        <w:jc w:val="center"/>
        <w:rPr>
          <w:color w:val="FFFFFF" w:themeColor="background1"/>
          <w:sz w:val="36"/>
          <w:szCs w:val="36"/>
        </w:rPr>
      </w:pPr>
      <w:r w:rsidRPr="009F2E31">
        <w:rPr>
          <w:color w:val="FFFFFF" w:themeColor="background1"/>
          <w:sz w:val="36"/>
          <w:szCs w:val="36"/>
          <w:highlight w:val="red"/>
        </w:rPr>
        <w:t>Manger</w:t>
      </w:r>
    </w:p>
    <w:p w:rsidR="009F2E31" w:rsidRPr="009F2E31" w:rsidRDefault="009F2E31" w:rsidP="009F2E31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i/>
          <w:sz w:val="36"/>
          <w:szCs w:val="36"/>
        </w:rPr>
        <w:t>La nourriture passe pas l’œsophage et arrive dans l’estomac.</w:t>
      </w:r>
    </w:p>
    <w:p w:rsidR="009F2E31" w:rsidRDefault="009F2E31" w:rsidP="009F2E31">
      <w:pPr>
        <w:ind w:left="720"/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 w:rsidRPr="009F2E31">
        <w:rPr>
          <w:sz w:val="36"/>
          <w:szCs w:val="36"/>
          <w:highlight w:val="yellow"/>
        </w:rPr>
        <w:t>Replace l’œsophage et l’estomac sur le schéma</w:t>
      </w:r>
    </w:p>
    <w:p w:rsidR="009F2E31" w:rsidRDefault="009F2E31" w:rsidP="009F2E31">
      <w:pPr>
        <w:ind w:left="720"/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 w:rsidRPr="009F2E31">
        <w:rPr>
          <w:sz w:val="36"/>
          <w:szCs w:val="36"/>
          <w:highlight w:val="yellow"/>
        </w:rPr>
        <w:t>Colorie les étiquettes en jaune.</w:t>
      </w:r>
    </w:p>
    <w:p w:rsidR="009F2E31" w:rsidRDefault="009F2E31" w:rsidP="009F2E31">
      <w:pPr>
        <w:ind w:left="720"/>
        <w:rPr>
          <w:sz w:val="36"/>
          <w:szCs w:val="36"/>
        </w:rPr>
      </w:pPr>
    </w:p>
    <w:p w:rsidR="009F2E31" w:rsidRDefault="009F2E31" w:rsidP="009F2E31">
      <w:pPr>
        <w:pStyle w:val="Paragraphedeliste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Replace en face des bons rectangles, les étiquettes </w:t>
      </w:r>
    </w:p>
    <w:tbl>
      <w:tblPr>
        <w:tblStyle w:val="Grilledutableau"/>
        <w:tblW w:w="0" w:type="auto"/>
        <w:jc w:val="center"/>
        <w:tblInd w:w="2040" w:type="dxa"/>
        <w:tblLook w:val="04A0" w:firstRow="1" w:lastRow="0" w:firstColumn="1" w:lastColumn="0" w:noHBand="0" w:noVBand="1"/>
      </w:tblPr>
      <w:tblGrid>
        <w:gridCol w:w="2457"/>
        <w:gridCol w:w="2457"/>
      </w:tblGrid>
      <w:tr w:rsidR="009F2E31" w:rsidTr="003E5107">
        <w:trPr>
          <w:trHeight w:val="574"/>
          <w:jc w:val="center"/>
        </w:trPr>
        <w:tc>
          <w:tcPr>
            <w:tcW w:w="2457" w:type="dxa"/>
          </w:tcPr>
          <w:p w:rsidR="009F2E31" w:rsidRDefault="003E5107" w:rsidP="003E510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Respirer</w:t>
            </w:r>
          </w:p>
        </w:tc>
        <w:tc>
          <w:tcPr>
            <w:tcW w:w="2457" w:type="dxa"/>
          </w:tcPr>
          <w:p w:rsidR="009F2E31" w:rsidRDefault="003E5107" w:rsidP="003E510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Manger</w:t>
            </w:r>
          </w:p>
        </w:tc>
      </w:tr>
    </w:tbl>
    <w:p w:rsidR="000E5003" w:rsidRDefault="000E5003" w:rsidP="009F2E31">
      <w:pPr>
        <w:rPr>
          <w:sz w:val="36"/>
          <w:szCs w:val="36"/>
        </w:rPr>
      </w:pPr>
    </w:p>
    <w:p w:rsidR="000E5003" w:rsidRDefault="000E5003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E5003" w:rsidRDefault="000E5003" w:rsidP="000E500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1E8CC1" wp14:editId="380A9BE2">
                <wp:simplePos x="0" y="0"/>
                <wp:positionH relativeFrom="column">
                  <wp:posOffset>1447800</wp:posOffset>
                </wp:positionH>
                <wp:positionV relativeFrom="paragraph">
                  <wp:posOffset>342900</wp:posOffset>
                </wp:positionV>
                <wp:extent cx="994410" cy="575310"/>
                <wp:effectExtent l="0" t="0" r="15240" b="3429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410" cy="5753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pt,27pt" to="192.3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H9ugEAAMUDAAAOAAAAZHJzL2Uyb0RvYy54bWysU02P0zAQvSPxHyzfaZKlC2zUdA9dwQVB&#10;xcIP8DrjxpK/NPY27b9n7KRZBEhoV1wcjz3vzbznyeb2ZA07AkbtXcebVc0ZOOl77Q4d//H945sP&#10;nMUkXC+Md9DxM0R+u339ajOGFq784E0PyIjExXYMHR9SCm1VRTmAFXHlAzi6VB6tSBTioepRjMRu&#10;TXVV1++q0WMf0EuIkU7vpku+LfxKgUxflYqQmOk49ZbKimV9yGu13Yj2gCIMWs5tiBd0YYV2VHSh&#10;uhNJsEfUf1BZLdFHr9JKelt5pbSEooHUNPVvau4HEaBoIXNiWGyK/49Wfjnukem+42vOnLD0RDvv&#10;HPkGj8h69DqxdXZpDLGl5J3b4xzFsMcs+aTQ5i+JYafi7HlxFk6JSTq8uVmvG/Jf0tX1++u3tCeW&#10;6gkcMKZP4C3Lm44b7bJw0Yrj55im1EsK4XIzU/myS2cDOdm4b6BIDBVsCrqMEewMsqOgARBSgkvN&#10;XLpkZ5jSxizA+t/AOT9DoYzYc8ALolT2Li1gq53Hv1VPp0vLasq/ODDpzhY8+P5cHqZYQ7NSzJ3n&#10;Og/jr3GBP/19258AAAD//wMAUEsDBBQABgAIAAAAIQAS645M4QAAAAoBAAAPAAAAZHJzL2Rvd25y&#10;ZXYueG1sTI9BT4NAEIXvJv6HzZh4MXYRoSHI0qhJ04M2xuIP2LIjENlZwi6U+usdT3qambyXN98r&#10;NovtxYyj7xwpuFtFIJBqZzpqFHxU29sMhA+ajO4doYIzetiUlxeFzo070TvOh9AIDiGfawVtCEMu&#10;pa9btNqv3IDE2qcbrQ58jo00oz5xuO1lHEVraXVH/KHVAz63WH8dJqtgt33Cl/Q8NYlJd9XNXL3u&#10;v98ypa6vlscHEAGX8GeGX3xGh5KZjm4i40WvII4z7hIUpAlPNtxnyRrEkZ0JL7Is5P8K5Q8AAAD/&#10;/wMAUEsBAi0AFAAGAAgAAAAhALaDOJL+AAAA4QEAABMAAAAAAAAAAAAAAAAAAAAAAFtDb250ZW50&#10;X1R5cGVzXS54bWxQSwECLQAUAAYACAAAACEAOP0h/9YAAACUAQAACwAAAAAAAAAAAAAAAAAvAQAA&#10;X3JlbHMvLnJlbHNQSwECLQAUAAYACAAAACEAoxTh/boBAADFAwAADgAAAAAAAAAAAAAAAAAuAgAA&#10;ZHJzL2Uyb0RvYy54bWxQSwECLQAUAAYACAAAACEAEuuOTOEAAAAKAQAADwAAAAAAAAAAAAAAAAAU&#10;BAAAZHJzL2Rvd25yZXYueG1sUEsFBgAAAAAEAAQA8wAAACIFAAAAAA==&#10;" strokecolor="#4579b8 [3044]"/>
            </w:pict>
          </mc:Fallback>
        </mc:AlternateContent>
      </w: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4186" wp14:editId="38A49616">
                <wp:simplePos x="0" y="0"/>
                <wp:positionH relativeFrom="column">
                  <wp:posOffset>1221105</wp:posOffset>
                </wp:positionH>
                <wp:positionV relativeFrom="paragraph">
                  <wp:posOffset>800100</wp:posOffset>
                </wp:positionV>
                <wp:extent cx="1371600" cy="335280"/>
                <wp:effectExtent l="0" t="0" r="19050" b="2667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335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6.15pt,63pt" to="204.15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v8ovAEAAMYDAAAOAAAAZHJzL2Uyb0RvYy54bWysU02P0zAQvSPxHyzfaZJWXVZR0x66gguC&#10;Ctgf4HXGjSV/aext0n/P2G2ziEVCIC6Ox573Zt7zZLObrGEnwKi963izqDkDJ32v3bHjj98/vLvn&#10;LCbhemG8g46fIfLd9u2bzRhaWPrBmx6QEYmL7Rg6PqQU2qqKcgAr4sIHcHSpPFqRKMRj1aMYid2a&#10;alnXd9XosQ/oJcRIpw+XS74t/EqBTF+UipCY6Tj1lsqKZX3Ka7XdiPaIIgxaXtsQ/9CFFdpR0Znq&#10;QSTBnlG/orJaoo9epYX0tvJKaQlFA6lp6l/UfBtEgKKFzIlhtin+P1r5+XRApvuOrzlzwtIT7b1z&#10;5Bs8I+vR68TW2aUxxJaS9+6A1yiGA2bJk0KbvySGTcXZ8+wsTIlJOmxW75u7mh5A0t1qtV7eF+ur&#10;F3TAmD6CtyxvOm60y8pFK06fYqKKlHpLoSB3c6lfdulsICcb9xUUqckVC7rMEewNspOgCRBSgktN&#10;1kN8JTvDlDZmBtZ/Bl7zMxTKjP0NeEaUyt6lGWy18/i76mm6tawu+TcHLrqzBU++P5eXKdbQsBSF&#10;18HO0/hzXOAvv9/2BwAAAP//AwBQSwMEFAAGAAgAAAAhAKsrZ/7gAAAACwEAAA8AAABkcnMvZG93&#10;bnJldi54bWxMT8tOwzAQvCPxD9YicUGtQ2hLCHEqQKp6KAi14QPceEki4nUUO2nK17Oc4Lbz0OxM&#10;tp5sK0bsfeNIwe08AoFUOtNQpeCj2MwSED5oMrp1hArO6GGdX15kOjXuRHscD6ESHEI+1QrqELpU&#10;Sl/WaLWfuw6JtU/XWx0Y9pU0vT5xuG1lHEUraXVD/KHWHb7UWH4dBqtgu3nG3fI8VAuz3BY3Y/H6&#10;9v2eKHV9NT09ggg4hT8z/Nbn6pBzp6MbyHjRMn6I79jKR7ziUexYRAkzR2bukwRknsn/G/IfAAAA&#10;//8DAFBLAQItABQABgAIAAAAIQC2gziS/gAAAOEBAAATAAAAAAAAAAAAAAAAAAAAAABbQ29udGVu&#10;dF9UeXBlc10ueG1sUEsBAi0AFAAGAAgAAAAhADj9If/WAAAAlAEAAAsAAAAAAAAAAAAAAAAALwEA&#10;AF9yZWxzLy5yZWxzUEsBAi0AFAAGAAgAAAAhAPo6/yi8AQAAxgMAAA4AAAAAAAAAAAAAAAAALgIA&#10;AGRycy9lMm9Eb2MueG1sUEsBAi0AFAAGAAgAAAAhAKsrZ/7gAAAACwEAAA8AAAAAAAAAAAAAAAAA&#10;FgQAAGRycy9kb3ducmV2LnhtbFBLBQYAAAAABAAEAPMAAAAjBQAAAAA=&#10;" strokecolor="#4579b8 [3044]"/>
            </w:pict>
          </mc:Fallback>
        </mc:AlternateContent>
      </w:r>
      <w:r>
        <w:rPr>
          <w:noProof/>
          <w:sz w:val="36"/>
          <w:szCs w:val="36"/>
          <w:lang w:eastAsia="fr-FR"/>
        </w:rPr>
        <w:drawing>
          <wp:inline distT="0" distB="0" distL="0" distR="0">
            <wp:extent cx="3718568" cy="4148336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 de l'appareil respiratoire sans légende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8" cy="414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center" w:tblpY="4346"/>
        <w:tblW w:w="0" w:type="auto"/>
        <w:tblLook w:val="04A0" w:firstRow="1" w:lastRow="0" w:firstColumn="1" w:lastColumn="0" w:noHBand="0" w:noVBand="1"/>
      </w:tblPr>
      <w:tblGrid>
        <w:gridCol w:w="3178"/>
        <w:gridCol w:w="3178"/>
      </w:tblGrid>
      <w:tr w:rsidR="000E5003" w:rsidTr="000E5003">
        <w:trPr>
          <w:trHeight w:val="632"/>
        </w:trPr>
        <w:tc>
          <w:tcPr>
            <w:tcW w:w="3178" w:type="dxa"/>
          </w:tcPr>
          <w:p w:rsidR="000E5003" w:rsidRDefault="000E5003" w:rsidP="000E500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La trachée</w:t>
            </w:r>
          </w:p>
        </w:tc>
        <w:tc>
          <w:tcPr>
            <w:tcW w:w="3178" w:type="dxa"/>
          </w:tcPr>
          <w:p w:rsidR="000E5003" w:rsidRDefault="000E5003" w:rsidP="000E500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L’œsophage</w:t>
            </w:r>
          </w:p>
        </w:tc>
      </w:tr>
      <w:tr w:rsidR="000E5003" w:rsidTr="000E5003">
        <w:trPr>
          <w:trHeight w:val="651"/>
        </w:trPr>
        <w:tc>
          <w:tcPr>
            <w:tcW w:w="3178" w:type="dxa"/>
          </w:tcPr>
          <w:p w:rsidR="000E5003" w:rsidRDefault="000E5003" w:rsidP="000E500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L’estomac</w:t>
            </w:r>
          </w:p>
        </w:tc>
        <w:tc>
          <w:tcPr>
            <w:tcW w:w="3178" w:type="dxa"/>
          </w:tcPr>
          <w:p w:rsidR="000E5003" w:rsidRDefault="000E5003" w:rsidP="000E500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Les poumons</w:t>
            </w:r>
          </w:p>
        </w:tc>
      </w:tr>
      <w:tr w:rsidR="000E5003" w:rsidTr="000E5003">
        <w:trPr>
          <w:trHeight w:val="651"/>
        </w:trPr>
        <w:tc>
          <w:tcPr>
            <w:tcW w:w="3178" w:type="dxa"/>
          </w:tcPr>
          <w:p w:rsidR="000E5003" w:rsidRDefault="000E5003" w:rsidP="000E500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Le nez</w:t>
            </w:r>
          </w:p>
        </w:tc>
        <w:tc>
          <w:tcPr>
            <w:tcW w:w="3178" w:type="dxa"/>
          </w:tcPr>
          <w:p w:rsidR="000E5003" w:rsidRDefault="000E5003" w:rsidP="000E500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La bouche</w:t>
            </w:r>
          </w:p>
        </w:tc>
      </w:tr>
    </w:tbl>
    <w:p w:rsidR="000B2D97" w:rsidRDefault="000B2D97" w:rsidP="000E5003">
      <w:pPr>
        <w:rPr>
          <w:sz w:val="36"/>
          <w:szCs w:val="36"/>
        </w:rPr>
      </w:pPr>
    </w:p>
    <w:p w:rsidR="00D23573" w:rsidRDefault="00D23573" w:rsidP="000E5003">
      <w:pPr>
        <w:rPr>
          <w:sz w:val="36"/>
          <w:szCs w:val="36"/>
        </w:rPr>
      </w:pPr>
    </w:p>
    <w:p w:rsidR="009F2E31" w:rsidRPr="000E5003" w:rsidRDefault="000E5003" w:rsidP="000E5003">
      <w:pPr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7C8BA3" wp14:editId="1C05C648">
                <wp:simplePos x="0" y="0"/>
                <wp:positionH relativeFrom="column">
                  <wp:posOffset>360045</wp:posOffset>
                </wp:positionH>
                <wp:positionV relativeFrom="paragraph">
                  <wp:posOffset>1156970</wp:posOffset>
                </wp:positionV>
                <wp:extent cx="914400" cy="4572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28.35pt;margin-top:91.1pt;width:1in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q7hwIAAGwFAAAOAAAAZHJzL2Uyb0RvYy54bWysVEtv2zAMvg/YfxB0X+2k7bYGdYogRYYB&#10;RRu0HXpWZCk2IIsapcTJfv0o+dGgK3YYloNCmeTHhz7y+ubQGLZX6GuwBZ+c5ZwpK6Gs7bbgP55X&#10;n75y5oOwpTBgVcGPyvOb+ccP162bqSlUYEqFjECsn7Wu4FUIbpZlXlaqEf4MnLKk1ICNCHTFbVai&#10;aAm9Mdk0zz9nLWDpEKTynr7edko+T/haKxketPYqMFNwyi2kE9O5iWc2vxazLQpX1bJPQ/xDFo2o&#10;LQUdoW5FEGyH9R9QTS0RPOhwJqHJQOtaqlQDVTPJ31TzVAmnUi3UHO/GNvn/Byvv92tkdVnwc86s&#10;aOiJHqlpwm6NYuexPa3zM7J6cmvsb57EWOtBYxP/qQp2SC09ji1Vh8AkfbyaXFzk1HhJqovLL/Rk&#10;ETN7dXbowzcFDYtCwZGCp0aK/Z0PnelgEmN5MHW5qo1JF9xulgbZXtDrruh3ddWjn5hlsYAu5SSF&#10;o1HR2dhHpalySnKaIibOqRFPSKlsmHSqSpSqC3OZ02+IElkaPVJFCTAia0pvxO4BBssOZMDu6uvt&#10;o6tKlB2d878l1jmPHiky2DA6N7UFfA/AUFV95M6e0j9pTRQ3UB6JFwjdwHgnVzW9z53wYS2QJoSe&#10;lKY+PNChDbQFh17irAL89d73aE/EJS1nLU1cwf3PnUDFmfluidKJKjSi6ZK4whmeajanGrtrlkDP&#10;PqH94mQSKScMZhA1QvNCy2ERo5JKWEmxCy4DDpdl6DYBrRepFotkRmPpRLizT05G8NjVyL/nw4tA&#10;15M0ELvvYZhOMXvD1c42elpY7ALoOhH5ta99v2mkE3H69RN3xuk9Wb0uyflvAAAA//8DAFBLAwQU&#10;AAYACAAAACEAz/SK0uAAAAAKAQAADwAAAGRycy9kb3ducmV2LnhtbEyPQU/DMAyF70j8h8hIXBBL&#10;qdgYpemEkJA4bWOrJnbLGtNUNE7UZFv595gT3Oznp/c+l4vR9eKEQ+w8KbibZCCQGm86ahXU29fb&#10;OYiYNBnde0IF3xhhUV1elLow/kzveNqkVnAIxUIrsCmFQsrYWHQ6TnxA4tunH5xOvA6tNIM+c7jr&#10;ZZ5lM+l0R9xgdcAXi83X5ugU7Lc3u93juv54W4aly+x+FVa1VOr6anx+ApFwTH9m+MVndKiY6eCP&#10;ZKLoFUxnD+xkfZ7nINjAdawceJje5yCrUv5/ofoBAAD//wMAUEsBAi0AFAAGAAgAAAAhALaDOJL+&#10;AAAA4QEAABMAAAAAAAAAAAAAAAAAAAAAAFtDb250ZW50X1R5cGVzXS54bWxQSwECLQAUAAYACAAA&#10;ACEAOP0h/9YAAACUAQAACwAAAAAAAAAAAAAAAAAvAQAAX3JlbHMvLnJlbHNQSwECLQAUAAYACAAA&#10;ACEADm0Ku4cCAABsBQAADgAAAAAAAAAAAAAAAAAuAgAAZHJzL2Uyb0RvYy54bWxQSwECLQAUAAYA&#10;CAAAACEAz/SK0uAAAAAKAQAADwAAAAAAAAAAAAAAAADhBAAAZHJzL2Rvd25yZXYueG1sUEsFBgAA&#10;AAAEAAQA8wAAAO4FAAAAAA==&#10;" fillcolor="#ff9" strokecolor="#243f60 [1604]" strokeweight="2pt"/>
            </w:pict>
          </mc:Fallback>
        </mc:AlternateContent>
      </w: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244475</wp:posOffset>
                </wp:positionV>
                <wp:extent cx="914400" cy="4572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30pt;margin-top:19.25pt;width:1in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vqWlgIAAKYFAAAOAAAAZHJzL2Uyb0RvYy54bWysVEtv2zAMvg/YfxB0X50E7R5BnSJo0WFA&#10;1xZth55VWYoNSKJGKXGyXz9Kctys63YYdpElPj6Sn0menm2tYRuFoQNX8+nRhDPlJDSdW9X828Pl&#10;u4+chShcIww4VfOdCvxs8fbNae/nagYtmEYhIxAX5r2veRujn1dVkK2yIhyBV46UGtCKSE9cVQ2K&#10;ntCtqWaTyfuqB2w8glQhkPSiKPki42utZLzROqjITM0pt5hPzOdTOqvFqZivUPi2k0Ma4h+ysKJz&#10;FHSEuhBRsDV2v0HZTiIE0PFIgq1A606qXANVM528qOa+FV7lWoic4Eeawv+DldebW2RdU/MZZ05Y&#10;+kV3RJpwK6PYLNHT+zAnq3t/i8Mr0DXVutVo05eqYNtM6W6kVG0jkyT8ND0+nhDxklTHJx/olyXM&#10;6tnZY4ifFViWLjVHCp6JFJurEIvp3iTFCmC65rIzJj9Sl6hzg2wj6P/G7Sy7mrX9Ck2RUcASUsxJ&#10;TL1QxB/3Ysok91pCyXkdBKhS6aXYfIs7o1JY4+6UJs6ovBJwRCjgQkrl4jTnElrRqCI++WPMDJiQ&#10;NRU2Yg8Av9a4xy7MDPbJVeVmH50nJfrfnEePHBlcHJ1t5wBfAzBU1RC52BNlB9Sk6xM0O+oohDJq&#10;wcvLjv7slQjxViDNFjUD7Yt4Q4c20NcchhtnLeCP1+TJnlqetJz1NKs1D9/XAhVn5oujYchNRsOd&#10;H7nLOMNDzdOhxq3tOVC7TGkzeZmvlBNGs79qBPtIa2WZopJKOEmxay4j7h/nsewQWkxSLZfZjAba&#10;i3jl7r1M4InV1LkP20eBfmjvSHNxDfu5FvMXXV5sk6eD5TqC7vIIPPM68E3LIDfrsLjStjl8Z6vn&#10;9br4CQAA//8DAFBLAwQUAAYACAAAACEAL+etEd4AAAAJAQAADwAAAGRycy9kb3ducmV2LnhtbEyP&#10;wU7DMBBE70j8g7VIXBC1W2hVQpwKIVFxpZSq3Jx4E0fE6yh22/TvWU7luDOj2Tf5avSdOOIQ20Aa&#10;phMFAqkKtqVGw/bz7X4JIiZD1nSBUMMZI6yK66vcZDac6AOPm9QILqGYGQ0upT6TMlYOvYmT0COx&#10;V4fBm8Tn0Eg7mBOX+07OlFpIb1riD870+Oqw+tkcvAb5VX/7utxt0507793707rBcq317c348gwi&#10;4ZguYfjDZ3QomKkMB7JRdBoWiqckDQ/LOQj2Z+qRhZKDUzUHWeTy/4LiFwAA//8DAFBLAQItABQA&#10;BgAIAAAAIQC2gziS/gAAAOEBAAATAAAAAAAAAAAAAAAAAAAAAABbQ29udGVudF9UeXBlc10ueG1s&#10;UEsBAi0AFAAGAAgAAAAhADj9If/WAAAAlAEAAAsAAAAAAAAAAAAAAAAALwEAAF9yZWxzLy5yZWxz&#10;UEsBAi0AFAAGAAgAAAAhAH76+paWAgAApgUAAA4AAAAAAAAAAAAAAAAALgIAAGRycy9lMm9Eb2Mu&#10;eG1sUEsBAi0AFAAGAAgAAAAhAC/nrRHeAAAACQEAAA8AAAAAAAAAAAAAAAAA8AQAAGRycy9kb3du&#10;cmV2LnhtbFBLBQYAAAAABAAEAPMAAAD7BQAAAAA=&#10;" fillcolor="#c6d9f1 [671]" strokecolor="#243f60 [1604]" strokeweight="2pt"/>
            </w:pict>
          </mc:Fallback>
        </mc:AlternateContent>
      </w:r>
    </w:p>
    <w:sectPr w:rsidR="009F2E31" w:rsidRPr="000E5003" w:rsidSect="001F6D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83492"/>
    <w:multiLevelType w:val="hybridMultilevel"/>
    <w:tmpl w:val="322C0F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E31"/>
    <w:rsid w:val="00014974"/>
    <w:rsid w:val="000B2D97"/>
    <w:rsid w:val="000E5003"/>
    <w:rsid w:val="001F6D8C"/>
    <w:rsid w:val="003E5107"/>
    <w:rsid w:val="009F2E31"/>
    <w:rsid w:val="00D2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F2E31"/>
    <w:pPr>
      <w:ind w:left="720"/>
      <w:contextualSpacing/>
    </w:pPr>
  </w:style>
  <w:style w:type="table" w:styleId="Grilledutableau">
    <w:name w:val="Table Grid"/>
    <w:basedOn w:val="TableauNormal"/>
    <w:uiPriority w:val="59"/>
    <w:rsid w:val="009F2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E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5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F2E31"/>
    <w:pPr>
      <w:ind w:left="720"/>
      <w:contextualSpacing/>
    </w:pPr>
  </w:style>
  <w:style w:type="table" w:styleId="Grilledutableau">
    <w:name w:val="Table Grid"/>
    <w:basedOn w:val="TableauNormal"/>
    <w:uiPriority w:val="59"/>
    <w:rsid w:val="009F2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E5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5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</Pages>
  <Words>96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3</cp:revision>
  <cp:lastPrinted>2011-12-29T15:18:00Z</cp:lastPrinted>
  <dcterms:created xsi:type="dcterms:W3CDTF">2011-12-29T14:59:00Z</dcterms:created>
  <dcterms:modified xsi:type="dcterms:W3CDTF">2011-12-29T21:07:00Z</dcterms:modified>
</cp:coreProperties>
</file>